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09C8" w14:textId="2B2F36F7" w:rsidR="00870929" w:rsidRPr="003638C9" w:rsidRDefault="003638C9" w:rsidP="003638C9">
      <w:pPr>
        <w:jc w:val="center"/>
        <w:rPr>
          <w:b/>
          <w:bCs/>
        </w:rPr>
      </w:pPr>
      <w:r w:rsidRPr="003638C9">
        <w:rPr>
          <w:b/>
          <w:bCs/>
        </w:rPr>
        <w:t xml:space="preserve">AGS </w:t>
      </w:r>
      <w:r w:rsidR="00846851">
        <w:rPr>
          <w:b/>
          <w:bCs/>
        </w:rPr>
        <w:t>DEI</w:t>
      </w:r>
      <w:r w:rsidRPr="003638C9">
        <w:rPr>
          <w:b/>
          <w:bCs/>
        </w:rPr>
        <w:t xml:space="preserve"> </w:t>
      </w:r>
      <w:r w:rsidR="00FE7B2D">
        <w:rPr>
          <w:b/>
          <w:bCs/>
        </w:rPr>
        <w:t>i</w:t>
      </w:r>
      <w:r w:rsidRPr="003638C9">
        <w:rPr>
          <w:b/>
          <w:bCs/>
        </w:rPr>
        <w:t>n</w:t>
      </w:r>
      <w:r w:rsidR="00846851">
        <w:rPr>
          <w:b/>
          <w:bCs/>
        </w:rPr>
        <w:t xml:space="preserve"> </w:t>
      </w:r>
      <w:r w:rsidR="00FE7B2D">
        <w:rPr>
          <w:b/>
          <w:bCs/>
        </w:rPr>
        <w:t>t</w:t>
      </w:r>
      <w:r w:rsidR="00846851">
        <w:rPr>
          <w:b/>
          <w:bCs/>
        </w:rPr>
        <w:t>he</w:t>
      </w:r>
      <w:r w:rsidRPr="003638C9">
        <w:rPr>
          <w:b/>
          <w:bCs/>
        </w:rPr>
        <w:t xml:space="preserve"> Geosciences Scholarship</w:t>
      </w:r>
    </w:p>
    <w:p w14:paraId="65B3D420" w14:textId="47C2ABF8" w:rsidR="003638C9" w:rsidRPr="003638C9" w:rsidRDefault="003638C9" w:rsidP="003638C9">
      <w:pPr>
        <w:jc w:val="center"/>
        <w:rPr>
          <w:b/>
          <w:bCs/>
        </w:rPr>
      </w:pPr>
      <w:r w:rsidRPr="003638C9">
        <w:rPr>
          <w:b/>
          <w:bCs/>
        </w:rPr>
        <w:t>Confidentiality Terms</w:t>
      </w:r>
    </w:p>
    <w:p w14:paraId="0D684856" w14:textId="74ABBF64" w:rsidR="003638C9" w:rsidRDefault="003638C9"/>
    <w:p w14:paraId="20FB376B" w14:textId="5AB103BF" w:rsidR="0043138F" w:rsidRDefault="0043138F" w:rsidP="0043138F">
      <w:r>
        <w:t xml:space="preserve">AGS is committed to promoting diversity, equity, and inclusion (DEI) in the geosciences. Historically the geosciences have been one of the least diverse STEM fields. To help students from underrepresented backgrounds succeed in completing degrees in the geosciences AGS is offering assistance for the purchase of textbooks and supplies. </w:t>
      </w:r>
    </w:p>
    <w:p w14:paraId="109045E2" w14:textId="10D7327D" w:rsidR="00B10E66" w:rsidRDefault="003638C9" w:rsidP="003638C9">
      <w:r>
        <w:t>Due to the potentially sensitive and personal nature of the anecdotes shared in the application questions</w:t>
      </w:r>
      <w:r w:rsidR="000E1BA8">
        <w:t xml:space="preserve"> it is important that viewership </w:t>
      </w:r>
      <w:r w:rsidR="0030480B">
        <w:t>controls</w:t>
      </w:r>
      <w:r w:rsidR="000E1BA8">
        <w:t xml:space="preserve"> be in place to limit the number of people with full access to the scholarship documents. </w:t>
      </w:r>
      <w:r w:rsidR="00185947">
        <w:t xml:space="preserve">It’s important to protect the personal information </w:t>
      </w:r>
      <w:r w:rsidR="00BF1712">
        <w:t>of the students</w:t>
      </w:r>
      <w:r w:rsidR="000E44D2">
        <w:t xml:space="preserve"> </w:t>
      </w:r>
      <w:r w:rsidR="00BF1712">
        <w:t>belonging to these underserved groups.</w:t>
      </w:r>
    </w:p>
    <w:p w14:paraId="0BFF99B0" w14:textId="538B6B04" w:rsidR="003638C9" w:rsidRDefault="00B10E66" w:rsidP="003638C9">
      <w:r>
        <w:t xml:space="preserve">AGS will commit to the following </w:t>
      </w:r>
      <w:r w:rsidR="000E1BA8">
        <w:t>viewership limits to protect the students’ personal information:</w:t>
      </w:r>
    </w:p>
    <w:p w14:paraId="4472480F" w14:textId="3008CF9B" w:rsidR="003638C9" w:rsidRPr="003638C9" w:rsidRDefault="003638C9" w:rsidP="003638C9">
      <w:pPr>
        <w:ind w:left="360"/>
        <w:rPr>
          <w:b/>
          <w:bCs/>
        </w:rPr>
      </w:pPr>
      <w:r w:rsidRPr="003638C9">
        <w:rPr>
          <w:b/>
          <w:bCs/>
        </w:rPr>
        <w:t>Viewership of the Full Application will be limited to the following:</w:t>
      </w:r>
    </w:p>
    <w:p w14:paraId="366CA060" w14:textId="48A9965D" w:rsidR="003638C9" w:rsidRDefault="003638C9" w:rsidP="003638C9">
      <w:pPr>
        <w:pStyle w:val="ListParagraph"/>
        <w:numPr>
          <w:ilvl w:val="0"/>
          <w:numId w:val="1"/>
        </w:numPr>
        <w:ind w:left="1080"/>
      </w:pPr>
      <w:r>
        <w:t>AGS President</w:t>
      </w:r>
    </w:p>
    <w:p w14:paraId="329C4C2E" w14:textId="52904232" w:rsidR="003638C9" w:rsidRDefault="003638C9" w:rsidP="003638C9">
      <w:pPr>
        <w:pStyle w:val="ListParagraph"/>
        <w:numPr>
          <w:ilvl w:val="0"/>
          <w:numId w:val="1"/>
        </w:numPr>
        <w:ind w:left="1080"/>
      </w:pPr>
      <w:r>
        <w:t>DE&amp;I Chair/ Scholarship Coordinator</w:t>
      </w:r>
    </w:p>
    <w:p w14:paraId="332AB258" w14:textId="7C811750" w:rsidR="003638C9" w:rsidRPr="003638C9" w:rsidRDefault="003638C9" w:rsidP="003638C9">
      <w:pPr>
        <w:ind w:left="360"/>
        <w:rPr>
          <w:b/>
          <w:bCs/>
        </w:rPr>
      </w:pPr>
      <w:r w:rsidRPr="003638C9">
        <w:rPr>
          <w:b/>
          <w:bCs/>
        </w:rPr>
        <w:t>Name and Address information</w:t>
      </w:r>
      <w:r w:rsidR="000E44D2" w:rsidRPr="00846179">
        <w:rPr>
          <w:b/>
          <w:bCs/>
          <w:vertAlign w:val="superscript"/>
        </w:rPr>
        <w:t>1</w:t>
      </w:r>
      <w:r w:rsidRPr="003638C9">
        <w:rPr>
          <w:b/>
          <w:bCs/>
        </w:rPr>
        <w:t xml:space="preserve"> will be extended to the following:</w:t>
      </w:r>
    </w:p>
    <w:p w14:paraId="55705BA9" w14:textId="00A6A7B0" w:rsidR="003638C9" w:rsidRDefault="002F3966" w:rsidP="003638C9">
      <w:pPr>
        <w:pStyle w:val="ListParagraph"/>
        <w:numPr>
          <w:ilvl w:val="0"/>
          <w:numId w:val="2"/>
        </w:numPr>
        <w:ind w:left="1080"/>
      </w:pPr>
      <w:r>
        <w:t xml:space="preserve">AGS </w:t>
      </w:r>
      <w:r w:rsidR="003638C9">
        <w:t>Treasurer</w:t>
      </w:r>
    </w:p>
    <w:p w14:paraId="236880C2" w14:textId="4898B81F" w:rsidR="003638C9" w:rsidRDefault="003638C9" w:rsidP="003638C9">
      <w:pPr>
        <w:ind w:left="360"/>
        <w:rPr>
          <w:b/>
          <w:bCs/>
        </w:rPr>
      </w:pPr>
      <w:r w:rsidRPr="003638C9">
        <w:rPr>
          <w:b/>
          <w:bCs/>
        </w:rPr>
        <w:t>Redacted</w:t>
      </w:r>
      <w:r w:rsidR="00846179" w:rsidRPr="00846179">
        <w:rPr>
          <w:b/>
          <w:bCs/>
          <w:vertAlign w:val="superscript"/>
        </w:rPr>
        <w:t>2</w:t>
      </w:r>
      <w:r w:rsidRPr="003638C9">
        <w:rPr>
          <w:b/>
          <w:bCs/>
        </w:rPr>
        <w:t xml:space="preserve"> scholarship applications will be extended to the following:</w:t>
      </w:r>
    </w:p>
    <w:p w14:paraId="4EEE9945" w14:textId="2A5D5DCB" w:rsidR="00DE0FCA" w:rsidRDefault="002F3966" w:rsidP="00A64A0D">
      <w:pPr>
        <w:pStyle w:val="ListParagraph"/>
        <w:numPr>
          <w:ilvl w:val="0"/>
          <w:numId w:val="1"/>
        </w:numPr>
        <w:ind w:left="1080"/>
      </w:pPr>
      <w:r>
        <w:t xml:space="preserve">AGS </w:t>
      </w:r>
      <w:r w:rsidR="00DE0FCA">
        <w:t>Treasurer</w:t>
      </w:r>
    </w:p>
    <w:p w14:paraId="733136ED" w14:textId="09384653" w:rsidR="00A64A0D" w:rsidRDefault="00A64A0D" w:rsidP="00A64A0D">
      <w:pPr>
        <w:pStyle w:val="ListParagraph"/>
        <w:numPr>
          <w:ilvl w:val="0"/>
          <w:numId w:val="1"/>
        </w:numPr>
        <w:ind w:left="1080"/>
      </w:pPr>
      <w:r>
        <w:t>AGS President Elect</w:t>
      </w:r>
    </w:p>
    <w:p w14:paraId="03B36A38" w14:textId="23937E96" w:rsidR="00A64A0D" w:rsidRDefault="00A64A0D" w:rsidP="00A64A0D">
      <w:pPr>
        <w:pStyle w:val="ListParagraph"/>
        <w:numPr>
          <w:ilvl w:val="0"/>
          <w:numId w:val="1"/>
        </w:numPr>
        <w:ind w:left="1080"/>
      </w:pPr>
      <w:r>
        <w:t>AGS Vice President</w:t>
      </w:r>
    </w:p>
    <w:p w14:paraId="6C6BFBAF" w14:textId="0EBD18F3" w:rsidR="009519C9" w:rsidRDefault="009519C9" w:rsidP="00A64A0D">
      <w:pPr>
        <w:pStyle w:val="ListParagraph"/>
        <w:numPr>
          <w:ilvl w:val="0"/>
          <w:numId w:val="1"/>
        </w:numPr>
        <w:ind w:left="1080"/>
      </w:pPr>
      <w:r>
        <w:t>AGS Secretary</w:t>
      </w:r>
    </w:p>
    <w:p w14:paraId="0772E2A5" w14:textId="4F962719" w:rsidR="009519C9" w:rsidRDefault="009519C9" w:rsidP="00A64A0D">
      <w:pPr>
        <w:pStyle w:val="ListParagraph"/>
        <w:numPr>
          <w:ilvl w:val="0"/>
          <w:numId w:val="1"/>
        </w:numPr>
        <w:ind w:left="1080"/>
      </w:pPr>
      <w:r>
        <w:t>AGS Past President</w:t>
      </w:r>
    </w:p>
    <w:p w14:paraId="1A6D00C4" w14:textId="45B8CB4C" w:rsidR="009519C9" w:rsidRDefault="009519C9" w:rsidP="00A64A0D">
      <w:pPr>
        <w:pStyle w:val="ListParagraph"/>
        <w:numPr>
          <w:ilvl w:val="0"/>
          <w:numId w:val="1"/>
        </w:numPr>
        <w:ind w:left="1080"/>
      </w:pPr>
      <w:r>
        <w:t xml:space="preserve">Other AGS member </w:t>
      </w:r>
      <w:r w:rsidR="005F4761">
        <w:t>that has been designated to assist with the review process</w:t>
      </w:r>
    </w:p>
    <w:p w14:paraId="28DBEE84" w14:textId="77777777" w:rsidR="00846179" w:rsidRPr="00846179" w:rsidRDefault="00846179" w:rsidP="00846179">
      <w:pPr>
        <w:spacing w:after="0"/>
        <w:ind w:left="360"/>
        <w:rPr>
          <w:b/>
          <w:bCs/>
          <w:sz w:val="20"/>
          <w:szCs w:val="20"/>
        </w:rPr>
      </w:pPr>
    </w:p>
    <w:p w14:paraId="458E0553" w14:textId="7E48776D" w:rsidR="0075199C" w:rsidRDefault="003638C9" w:rsidP="003638C9">
      <w:r>
        <w:t xml:space="preserve">Stories and anecdotes from the scholarship questions </w:t>
      </w:r>
      <w:r w:rsidR="00546F64">
        <w:t>will not be</w:t>
      </w:r>
      <w:r>
        <w:t xml:space="preserve"> shared with the </w:t>
      </w:r>
      <w:r w:rsidR="00546F64">
        <w:t xml:space="preserve">broader </w:t>
      </w:r>
      <w:r>
        <w:t xml:space="preserve">AGS community </w:t>
      </w:r>
      <w:r w:rsidR="00F505CE">
        <w:t xml:space="preserve">without the student’s explicit </w:t>
      </w:r>
      <w:r w:rsidR="00546F64">
        <w:t xml:space="preserve">written </w:t>
      </w:r>
      <w:r w:rsidR="00F505CE">
        <w:t>permission</w:t>
      </w:r>
      <w:r>
        <w:t>.</w:t>
      </w:r>
      <w:r w:rsidR="00F505CE">
        <w:t xml:space="preserve"> </w:t>
      </w:r>
    </w:p>
    <w:p w14:paraId="03B933B6" w14:textId="5960E794" w:rsidR="003638C9" w:rsidRPr="007D14CA" w:rsidRDefault="003638C9" w:rsidP="003638C9">
      <w:pPr>
        <w:rPr>
          <w:b/>
          <w:bCs/>
          <w:u w:val="single"/>
        </w:rPr>
      </w:pPr>
      <w:r w:rsidRPr="007D14CA">
        <w:rPr>
          <w:b/>
          <w:bCs/>
          <w:u w:val="single"/>
        </w:rPr>
        <w:t>Records Retention</w:t>
      </w:r>
    </w:p>
    <w:p w14:paraId="023BA3FF" w14:textId="2AC18A31" w:rsidR="003638C9" w:rsidRDefault="00C052AF" w:rsidP="007D14CA">
      <w:pPr>
        <w:pStyle w:val="ListParagraph"/>
        <w:numPr>
          <w:ilvl w:val="0"/>
          <w:numId w:val="2"/>
        </w:numPr>
      </w:pPr>
      <w:r>
        <w:t>Student applications will be erased from personal devices as soon as scholarships have been awards and funds distributed.</w:t>
      </w:r>
    </w:p>
    <w:p w14:paraId="5DDF41F5" w14:textId="316C865B" w:rsidR="00C052AF" w:rsidRDefault="00C052AF" w:rsidP="007D14CA">
      <w:pPr>
        <w:pStyle w:val="ListParagraph"/>
        <w:numPr>
          <w:ilvl w:val="0"/>
          <w:numId w:val="2"/>
        </w:numPr>
      </w:pPr>
      <w:r>
        <w:t xml:space="preserve">Student applications will be retained in the </w:t>
      </w:r>
      <w:r w:rsidR="00CB2556">
        <w:t>AGS</w:t>
      </w:r>
      <w:r w:rsidR="007D14CA">
        <w:t xml:space="preserve"> </w:t>
      </w:r>
      <w:r>
        <w:t xml:space="preserve">Google Drive folder for </w:t>
      </w:r>
      <w:r w:rsidR="007D14CA">
        <w:t>one year</w:t>
      </w:r>
      <w:r w:rsidR="00CB2556">
        <w:t xml:space="preserve"> f</w:t>
      </w:r>
      <w:r w:rsidR="007D14CA">
        <w:t xml:space="preserve">ollowing the close of the scholarship deadline. </w:t>
      </w:r>
    </w:p>
    <w:p w14:paraId="2B6B2BCC" w14:textId="6E36073F" w:rsidR="00546F64" w:rsidRDefault="00546F64" w:rsidP="00546F64"/>
    <w:p w14:paraId="6BE44C7B" w14:textId="430CB066" w:rsidR="00546F64" w:rsidRPr="00846179" w:rsidRDefault="00546F64" w:rsidP="00546F64">
      <w:pPr>
        <w:spacing w:after="0"/>
        <w:ind w:left="360" w:hanging="360"/>
        <w:rPr>
          <w:sz w:val="20"/>
          <w:szCs w:val="20"/>
        </w:rPr>
      </w:pPr>
      <w:r w:rsidRPr="00846179">
        <w:rPr>
          <w:b/>
          <w:bCs/>
          <w:sz w:val="20"/>
          <w:szCs w:val="20"/>
          <w:vertAlign w:val="superscript"/>
        </w:rPr>
        <w:t>1</w:t>
      </w:r>
      <w:r w:rsidRPr="00846179">
        <w:rPr>
          <w:b/>
          <w:bCs/>
          <w:sz w:val="20"/>
          <w:szCs w:val="20"/>
        </w:rPr>
        <w:t xml:space="preserve"> </w:t>
      </w:r>
      <w:r w:rsidRPr="00846179">
        <w:rPr>
          <w:sz w:val="20"/>
          <w:szCs w:val="20"/>
        </w:rPr>
        <w:t xml:space="preserve">For </w:t>
      </w:r>
      <w:r w:rsidR="002F3966">
        <w:rPr>
          <w:sz w:val="20"/>
          <w:szCs w:val="20"/>
        </w:rPr>
        <w:t xml:space="preserve">the </w:t>
      </w:r>
      <w:r w:rsidRPr="00846179">
        <w:rPr>
          <w:sz w:val="20"/>
          <w:szCs w:val="20"/>
        </w:rPr>
        <w:t xml:space="preserve">purpose of issuing </w:t>
      </w:r>
      <w:r>
        <w:rPr>
          <w:sz w:val="20"/>
          <w:szCs w:val="20"/>
        </w:rPr>
        <w:t>award</w:t>
      </w:r>
      <w:r w:rsidR="002F3966">
        <w:rPr>
          <w:sz w:val="20"/>
          <w:szCs w:val="20"/>
        </w:rPr>
        <w:t>s</w:t>
      </w:r>
      <w:r w:rsidRPr="00846179">
        <w:rPr>
          <w:sz w:val="20"/>
          <w:szCs w:val="20"/>
        </w:rPr>
        <w:t>.</w:t>
      </w:r>
    </w:p>
    <w:p w14:paraId="29C0FE30" w14:textId="50E82EAC" w:rsidR="00546F64" w:rsidRPr="00546F64" w:rsidRDefault="00546F64" w:rsidP="00546F64">
      <w:pPr>
        <w:spacing w:after="0"/>
        <w:ind w:left="360" w:hanging="360"/>
        <w:rPr>
          <w:sz w:val="20"/>
          <w:szCs w:val="20"/>
        </w:rPr>
      </w:pPr>
      <w:r w:rsidRPr="00846179">
        <w:rPr>
          <w:sz w:val="20"/>
          <w:szCs w:val="20"/>
          <w:vertAlign w:val="superscript"/>
        </w:rPr>
        <w:t xml:space="preserve">2 </w:t>
      </w:r>
      <w:r w:rsidRPr="00846179">
        <w:rPr>
          <w:sz w:val="20"/>
          <w:szCs w:val="20"/>
        </w:rPr>
        <w:t>Personal identifying information will be redacted</w:t>
      </w:r>
      <w:r>
        <w:rPr>
          <w:sz w:val="20"/>
          <w:szCs w:val="20"/>
        </w:rPr>
        <w:t>.</w:t>
      </w:r>
    </w:p>
    <w:sectPr w:rsidR="00546F64" w:rsidRPr="00546F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1A0A" w14:textId="77777777" w:rsidR="004F2EC3" w:rsidRDefault="004F2EC3" w:rsidP="001378DD">
      <w:pPr>
        <w:spacing w:after="0" w:line="240" w:lineRule="auto"/>
      </w:pPr>
      <w:r>
        <w:separator/>
      </w:r>
    </w:p>
  </w:endnote>
  <w:endnote w:type="continuationSeparator" w:id="0">
    <w:p w14:paraId="44501313" w14:textId="77777777" w:rsidR="004F2EC3" w:rsidRDefault="004F2EC3" w:rsidP="0013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2FA4" w14:textId="77777777" w:rsidR="001378DD" w:rsidRDefault="00137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C00D" w14:textId="77777777" w:rsidR="001378DD" w:rsidRDefault="00137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A146" w14:textId="77777777" w:rsidR="001378DD" w:rsidRDefault="0013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BA2F" w14:textId="77777777" w:rsidR="004F2EC3" w:rsidRDefault="004F2EC3" w:rsidP="001378DD">
      <w:pPr>
        <w:spacing w:after="0" w:line="240" w:lineRule="auto"/>
      </w:pPr>
      <w:r>
        <w:separator/>
      </w:r>
    </w:p>
  </w:footnote>
  <w:footnote w:type="continuationSeparator" w:id="0">
    <w:p w14:paraId="5116EC22" w14:textId="77777777" w:rsidR="004F2EC3" w:rsidRDefault="004F2EC3" w:rsidP="00137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20FB" w14:textId="77777777" w:rsidR="001378DD" w:rsidRDefault="00137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054A" w14:textId="11E27EBD" w:rsidR="001378DD" w:rsidRDefault="00137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7AE2" w14:textId="77777777" w:rsidR="001378DD" w:rsidRDefault="00137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6379"/>
    <w:multiLevelType w:val="hybridMultilevel"/>
    <w:tmpl w:val="EB40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203B5"/>
    <w:multiLevelType w:val="hybridMultilevel"/>
    <w:tmpl w:val="CD6C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36175">
    <w:abstractNumId w:val="1"/>
  </w:num>
  <w:num w:numId="2" w16cid:durableId="767044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C9"/>
    <w:rsid w:val="000E1BA8"/>
    <w:rsid w:val="000E44D2"/>
    <w:rsid w:val="001378DD"/>
    <w:rsid w:val="00185947"/>
    <w:rsid w:val="001C3A60"/>
    <w:rsid w:val="001E7EBA"/>
    <w:rsid w:val="002F3966"/>
    <w:rsid w:val="0030480B"/>
    <w:rsid w:val="003638C9"/>
    <w:rsid w:val="0043138F"/>
    <w:rsid w:val="004F2EC3"/>
    <w:rsid w:val="00503206"/>
    <w:rsid w:val="00531C0C"/>
    <w:rsid w:val="00546F64"/>
    <w:rsid w:val="005B1C2B"/>
    <w:rsid w:val="005F4761"/>
    <w:rsid w:val="0060277B"/>
    <w:rsid w:val="0075199C"/>
    <w:rsid w:val="007D14CA"/>
    <w:rsid w:val="007D37DF"/>
    <w:rsid w:val="00815E1C"/>
    <w:rsid w:val="00841622"/>
    <w:rsid w:val="00846179"/>
    <w:rsid w:val="00846851"/>
    <w:rsid w:val="00870929"/>
    <w:rsid w:val="0089459C"/>
    <w:rsid w:val="008A1C2D"/>
    <w:rsid w:val="009519C9"/>
    <w:rsid w:val="009F294A"/>
    <w:rsid w:val="00A64A0D"/>
    <w:rsid w:val="00A85812"/>
    <w:rsid w:val="00B10E66"/>
    <w:rsid w:val="00BF1712"/>
    <w:rsid w:val="00C052AF"/>
    <w:rsid w:val="00C56A55"/>
    <w:rsid w:val="00CB2556"/>
    <w:rsid w:val="00D26668"/>
    <w:rsid w:val="00DE0FCA"/>
    <w:rsid w:val="00E430B1"/>
    <w:rsid w:val="00F505CE"/>
    <w:rsid w:val="00FE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9236E"/>
  <w15:chartTrackingRefBased/>
  <w15:docId w15:val="{0F932266-82BA-43EB-82BC-D999F2B2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C9"/>
    <w:pPr>
      <w:ind w:left="720"/>
      <w:contextualSpacing/>
    </w:pPr>
  </w:style>
  <w:style w:type="character" w:styleId="CommentReference">
    <w:name w:val="annotation reference"/>
    <w:basedOn w:val="DefaultParagraphFont"/>
    <w:uiPriority w:val="99"/>
    <w:semiHidden/>
    <w:unhideWhenUsed/>
    <w:rsid w:val="007D14CA"/>
    <w:rPr>
      <w:sz w:val="16"/>
      <w:szCs w:val="16"/>
    </w:rPr>
  </w:style>
  <w:style w:type="paragraph" w:styleId="CommentText">
    <w:name w:val="annotation text"/>
    <w:basedOn w:val="Normal"/>
    <w:link w:val="CommentTextChar"/>
    <w:uiPriority w:val="99"/>
    <w:unhideWhenUsed/>
    <w:rsid w:val="007D14CA"/>
    <w:pPr>
      <w:spacing w:line="240" w:lineRule="auto"/>
    </w:pPr>
    <w:rPr>
      <w:sz w:val="20"/>
      <w:szCs w:val="20"/>
    </w:rPr>
  </w:style>
  <w:style w:type="character" w:customStyle="1" w:styleId="CommentTextChar">
    <w:name w:val="Comment Text Char"/>
    <w:basedOn w:val="DefaultParagraphFont"/>
    <w:link w:val="CommentText"/>
    <w:uiPriority w:val="99"/>
    <w:rsid w:val="007D14CA"/>
    <w:rPr>
      <w:sz w:val="20"/>
      <w:szCs w:val="20"/>
    </w:rPr>
  </w:style>
  <w:style w:type="paragraph" w:styleId="CommentSubject">
    <w:name w:val="annotation subject"/>
    <w:basedOn w:val="CommentText"/>
    <w:next w:val="CommentText"/>
    <w:link w:val="CommentSubjectChar"/>
    <w:uiPriority w:val="99"/>
    <w:semiHidden/>
    <w:unhideWhenUsed/>
    <w:rsid w:val="007D14CA"/>
    <w:rPr>
      <w:b/>
      <w:bCs/>
    </w:rPr>
  </w:style>
  <w:style w:type="character" w:customStyle="1" w:styleId="CommentSubjectChar">
    <w:name w:val="Comment Subject Char"/>
    <w:basedOn w:val="CommentTextChar"/>
    <w:link w:val="CommentSubject"/>
    <w:uiPriority w:val="99"/>
    <w:semiHidden/>
    <w:rsid w:val="007D14CA"/>
    <w:rPr>
      <w:b/>
      <w:bCs/>
      <w:sz w:val="20"/>
      <w:szCs w:val="20"/>
    </w:rPr>
  </w:style>
  <w:style w:type="paragraph" w:styleId="Header">
    <w:name w:val="header"/>
    <w:basedOn w:val="Normal"/>
    <w:link w:val="HeaderChar"/>
    <w:uiPriority w:val="99"/>
    <w:unhideWhenUsed/>
    <w:rsid w:val="00137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8DD"/>
  </w:style>
  <w:style w:type="paragraph" w:styleId="Footer">
    <w:name w:val="footer"/>
    <w:basedOn w:val="Normal"/>
    <w:link w:val="FooterChar"/>
    <w:uiPriority w:val="99"/>
    <w:unhideWhenUsed/>
    <w:rsid w:val="00137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0526-2D6D-43F5-A045-2F19E167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Janus</dc:creator>
  <cp:keywords/>
  <dc:description/>
  <cp:lastModifiedBy>Peter Pope</cp:lastModifiedBy>
  <cp:revision>2</cp:revision>
  <dcterms:created xsi:type="dcterms:W3CDTF">2022-09-26T21:06:00Z</dcterms:created>
  <dcterms:modified xsi:type="dcterms:W3CDTF">2022-09-26T21:06:00Z</dcterms:modified>
</cp:coreProperties>
</file>